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955" w:rsidRDefault="00755955" w:rsidP="00755955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895841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 </w:t>
      </w:r>
      <w:r w:rsidRPr="0018287E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30.5pt;height:48.75pt" fillcolor="#00b0f0" strokecolor="blue" strokeweight="2.25pt">
            <v:shadow color="#868686"/>
            <v:textpath style="font-family:&quot;Arial Black&quot;;v-text-kern:t" trim="t" fitpath="t" xscale="f" string="&quot;Загадочные круги&quot;"/>
          </v:shape>
        </w:pict>
      </w:r>
    </w:p>
    <w:p w:rsidR="00755955" w:rsidRPr="004030A5" w:rsidRDefault="00755955" w:rsidP="007559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30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(или круги </w:t>
      </w:r>
      <w:proofErr w:type="spellStart"/>
      <w:r w:rsidRPr="004030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Луллия</w:t>
      </w:r>
      <w:proofErr w:type="spellEnd"/>
      <w:r w:rsidRPr="004030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</w:p>
    <w:p w:rsidR="00755955" w:rsidRPr="004349C9" w:rsidRDefault="00755955" w:rsidP="00755955">
      <w:pPr>
        <w:pStyle w:val="a3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(с младшей группы)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Для работы с детьми четвертого года жизни целесообразно брать только два круга разного диаметра с 4 секторами на каждом.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В работе с детьми пятого года жизни ис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softHyphen/>
        <w:t>пользуют два-три круга (4-6 секторов на каждом).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Дети седьмого года жизни вполне справляются с заданиями, в которых ис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softHyphen/>
        <w:t>пользуются четыре круга с 8 секторами на каждом.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Работа целесообразно проводить вне занятий в качестве игровых упражнений (индивидуально или с подгруппами детей).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Сами круги желательно изготовить из пластика (или толстого картона). На сектора прикрепляются  иллюстрации сюжетов сказок, героев, сказочных предметов, мест действия.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Работа состоит из двух час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softHyphen/>
        <w:t>тей: 1) уточнение имеющихся знаний в оп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softHyphen/>
        <w:t>ределенных областях (реальное задание - РЗ); 2) упражнения на развитие воображе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softHyphen/>
        <w:t>ния (фантастическое задание - ФЗ).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b/>
          <w:sz w:val="26"/>
          <w:szCs w:val="26"/>
          <w:lang w:eastAsia="ru-RU"/>
        </w:rPr>
        <w:t>Например,</w:t>
      </w:r>
    </w:p>
    <w:p w:rsidR="00755955" w:rsidRPr="00350097" w:rsidRDefault="00755955" w:rsidP="007559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500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Младший возраст (3-4 года)</w:t>
      </w:r>
    </w:p>
    <w:p w:rsidR="00755955" w:rsidRDefault="00755955" w:rsidP="00755955">
      <w:pPr>
        <w:pStyle w:val="a3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b/>
          <w:sz w:val="26"/>
          <w:szCs w:val="26"/>
          <w:lang w:eastAsia="ru-RU"/>
        </w:rPr>
        <w:t>Вариант 1: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1 кру</w:t>
      </w:r>
      <w:proofErr w:type="gramStart"/>
      <w:r w:rsidRPr="004349C9"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изображения сюжетов сказок,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2 кру</w:t>
      </w:r>
      <w:proofErr w:type="gramStart"/>
      <w:r w:rsidRPr="004349C9"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изображения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героев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сказок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Задание: из какой сказки этот герой?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55955" w:rsidRDefault="00755955" w:rsidP="00755955">
      <w:pPr>
        <w:pStyle w:val="a3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b/>
          <w:sz w:val="26"/>
          <w:szCs w:val="26"/>
          <w:lang w:eastAsia="ru-RU"/>
        </w:rPr>
        <w:t>Вариант 2: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1 кру</w:t>
      </w:r>
      <w:proofErr w:type="gramStart"/>
      <w:r w:rsidRPr="004349C9"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изображения сюжетов сказок,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 кру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изображения предметов из сказок.</w:t>
      </w:r>
    </w:p>
    <w:p w:rsidR="00755955" w:rsidRPr="00350097" w:rsidRDefault="00755955" w:rsidP="00755955">
      <w:pPr>
        <w:pStyle w:val="a3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Задание: Какой предмет встречается в сказке?</w:t>
      </w:r>
    </w:p>
    <w:p w:rsidR="00755955" w:rsidRDefault="00755955" w:rsidP="007559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500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Средний возраст (4-5 лет)</w:t>
      </w:r>
    </w:p>
    <w:p w:rsidR="00755955" w:rsidRDefault="00755955" w:rsidP="00755955">
      <w:pPr>
        <w:pStyle w:val="a3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b/>
          <w:sz w:val="26"/>
          <w:szCs w:val="26"/>
          <w:lang w:eastAsia="ru-RU"/>
        </w:rPr>
        <w:t>Вариант 1: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1 кру</w:t>
      </w:r>
      <w:proofErr w:type="gramStart"/>
      <w:r w:rsidRPr="004349C9"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изображения сюжетов сказок,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2 кру</w:t>
      </w:r>
      <w:proofErr w:type="gramStart"/>
      <w:r w:rsidRPr="004349C9"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изображения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героев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сказок</w:t>
      </w:r>
      <w:r>
        <w:rPr>
          <w:rFonts w:ascii="Times New Roman" w:hAnsi="Times New Roman" w:cs="Times New Roman"/>
          <w:sz w:val="26"/>
          <w:szCs w:val="26"/>
          <w:lang w:eastAsia="ru-RU"/>
        </w:rPr>
        <w:t>,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 кру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изображения предметов из сказок.</w:t>
      </w:r>
    </w:p>
    <w:p w:rsidR="00755955" w:rsidRPr="006D02FC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Задание: из какой сказки этот герой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и предмет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t>?</w:t>
      </w:r>
    </w:p>
    <w:p w:rsidR="00755955" w:rsidRPr="00283576" w:rsidRDefault="00755955" w:rsidP="007559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8357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Старший возраст (5-6 лет)</w:t>
      </w:r>
    </w:p>
    <w:p w:rsidR="00755955" w:rsidRDefault="00755955" w:rsidP="00755955">
      <w:pPr>
        <w:pStyle w:val="a3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95841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 </w:t>
      </w:r>
      <w:r w:rsidRPr="004349C9">
        <w:rPr>
          <w:rFonts w:ascii="Times New Roman" w:hAnsi="Times New Roman" w:cs="Times New Roman"/>
          <w:b/>
          <w:sz w:val="26"/>
          <w:szCs w:val="26"/>
          <w:lang w:eastAsia="ru-RU"/>
        </w:rPr>
        <w:t>Вариант 1: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1 кру</w:t>
      </w:r>
      <w:proofErr w:type="gramStart"/>
      <w:r w:rsidRPr="004349C9"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изображения сюжетов сказок,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2 кру</w:t>
      </w:r>
      <w:proofErr w:type="gramStart"/>
      <w:r w:rsidRPr="004349C9"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изображения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героев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t xml:space="preserve"> сказок</w:t>
      </w:r>
      <w:r>
        <w:rPr>
          <w:rFonts w:ascii="Times New Roman" w:hAnsi="Times New Roman" w:cs="Times New Roman"/>
          <w:sz w:val="26"/>
          <w:szCs w:val="26"/>
          <w:lang w:eastAsia="ru-RU"/>
        </w:rPr>
        <w:t>,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 кру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изображения предметов из сказок,</w:t>
      </w:r>
    </w:p>
    <w:p w:rsidR="00755955" w:rsidRPr="004349C9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 кру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г-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изображения мест действия.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349C9">
        <w:rPr>
          <w:rFonts w:ascii="Times New Roman" w:hAnsi="Times New Roman" w:cs="Times New Roman"/>
          <w:sz w:val="26"/>
          <w:szCs w:val="26"/>
          <w:lang w:eastAsia="ru-RU"/>
        </w:rPr>
        <w:t>Задание: из какой сказки этот герой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и предмет</w:t>
      </w:r>
      <w:r w:rsidRPr="004349C9">
        <w:rPr>
          <w:rFonts w:ascii="Times New Roman" w:hAnsi="Times New Roman" w:cs="Times New Roman"/>
          <w:sz w:val="26"/>
          <w:szCs w:val="26"/>
          <w:lang w:eastAsia="ru-RU"/>
        </w:rPr>
        <w:t>?</w:t>
      </w:r>
    </w:p>
    <w:p w:rsidR="00755955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55955" w:rsidRPr="006D02FC" w:rsidRDefault="00755955" w:rsidP="00755955">
      <w:pPr>
        <w:pStyle w:val="a3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6D02FC">
        <w:rPr>
          <w:rFonts w:ascii="Times New Roman" w:hAnsi="Times New Roman" w:cs="Times New Roman"/>
          <w:b/>
          <w:sz w:val="26"/>
          <w:szCs w:val="26"/>
          <w:lang w:eastAsia="ru-RU"/>
        </w:rPr>
        <w:t>Могут быть и фантастические задания:</w:t>
      </w:r>
    </w:p>
    <w:p w:rsidR="00755955" w:rsidRDefault="00755955" w:rsidP="00755955">
      <w:pPr>
        <w:pStyle w:val="a3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8357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Например, 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b/>
          <w:sz w:val="26"/>
          <w:szCs w:val="26"/>
          <w:lang w:eastAsia="ru-RU"/>
        </w:rPr>
        <w:t>"Новая сказка"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sz w:val="26"/>
          <w:szCs w:val="26"/>
          <w:lang w:eastAsia="ru-RU"/>
        </w:rPr>
        <w:t>Цель: закреплять знание текстов знако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мых сказок, учить изменять те</w:t>
      </w:r>
      <w:proofErr w:type="gramStart"/>
      <w:r w:rsidRPr="000B3648">
        <w:rPr>
          <w:rFonts w:ascii="Times New Roman" w:hAnsi="Times New Roman" w:cs="Times New Roman"/>
          <w:sz w:val="26"/>
          <w:szCs w:val="26"/>
          <w:lang w:eastAsia="ru-RU"/>
        </w:rPr>
        <w:t>кст ск</w:t>
      </w:r>
      <w:proofErr w:type="gramEnd"/>
      <w:r w:rsidRPr="000B3648">
        <w:rPr>
          <w:rFonts w:ascii="Times New Roman" w:hAnsi="Times New Roman" w:cs="Times New Roman"/>
          <w:sz w:val="26"/>
          <w:szCs w:val="26"/>
          <w:lang w:eastAsia="ru-RU"/>
        </w:rPr>
        <w:t>азки в зависимости от введения новых объектов.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sz w:val="26"/>
          <w:szCs w:val="26"/>
          <w:lang w:eastAsia="ru-RU"/>
        </w:rPr>
        <w:t>Два круга (на первом - изоб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ражения сюжетов знакомых сказок; на вто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ром - предметов из этих сказок).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sz w:val="26"/>
          <w:szCs w:val="26"/>
          <w:lang w:eastAsia="ru-RU"/>
        </w:rPr>
        <w:t xml:space="preserve">РЗ: "Посмотри, </w:t>
      </w:r>
      <w:proofErr w:type="gramStart"/>
      <w:r w:rsidRPr="000B3648">
        <w:rPr>
          <w:rFonts w:ascii="Times New Roman" w:hAnsi="Times New Roman" w:cs="Times New Roman"/>
          <w:sz w:val="26"/>
          <w:szCs w:val="26"/>
          <w:lang w:eastAsia="ru-RU"/>
        </w:rPr>
        <w:t>иллюстрация</w:t>
      </w:r>
      <w:proofErr w:type="gramEnd"/>
      <w:r w:rsidRPr="000B3648">
        <w:rPr>
          <w:rFonts w:ascii="Times New Roman" w:hAnsi="Times New Roman" w:cs="Times New Roman"/>
          <w:sz w:val="26"/>
          <w:szCs w:val="26"/>
          <w:lang w:eastAsia="ru-RU"/>
        </w:rPr>
        <w:t xml:space="preserve"> к какой сказ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ке оказалась под стрелкой". ("Красная Ша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почка" Ш. Перро.) "Вспомни героев сказки, найди подходящий предмет". (Корзинка.)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sz w:val="26"/>
          <w:szCs w:val="26"/>
          <w:lang w:eastAsia="ru-RU"/>
        </w:rPr>
        <w:t>ФЗ: "Раскрути круги и посмотри, что ока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залось под стрелкой. (Иллюстрация из сказки "Три поросенка" и сковорода из сказ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ки "</w:t>
      </w:r>
      <w:proofErr w:type="spellStart"/>
      <w:r w:rsidRPr="000B3648">
        <w:rPr>
          <w:rFonts w:ascii="Times New Roman" w:hAnsi="Times New Roman" w:cs="Times New Roman"/>
          <w:sz w:val="26"/>
          <w:szCs w:val="26"/>
          <w:lang w:eastAsia="ru-RU"/>
        </w:rPr>
        <w:t>Федорино</w:t>
      </w:r>
      <w:proofErr w:type="spellEnd"/>
      <w:r w:rsidRPr="000B3648">
        <w:rPr>
          <w:rFonts w:ascii="Times New Roman" w:hAnsi="Times New Roman" w:cs="Times New Roman"/>
          <w:sz w:val="26"/>
          <w:szCs w:val="26"/>
          <w:lang w:eastAsia="ru-RU"/>
        </w:rPr>
        <w:t xml:space="preserve"> горе" К. Чуковского.) Как ско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ворода может помочь поросятам справиться с волком?"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b/>
          <w:sz w:val="26"/>
          <w:szCs w:val="26"/>
          <w:lang w:eastAsia="ru-RU"/>
        </w:rPr>
        <w:t>"Необычное место"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sz w:val="26"/>
          <w:szCs w:val="26"/>
          <w:lang w:eastAsia="ru-RU"/>
        </w:rPr>
        <w:t>Цель: учить детей различать места, в ко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торых происходили события, описанные в сказке; изменять текст знакомой сказки в зависимости от смены места действия.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sz w:val="26"/>
          <w:szCs w:val="26"/>
          <w:lang w:eastAsia="ru-RU"/>
        </w:rPr>
        <w:t>На верхнем круге - картинки с изображением мест действия из различных сказок: болото, лес, комната, деревня, вол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шебный сад</w:t>
      </w:r>
      <w:proofErr w:type="gramStart"/>
      <w:r w:rsidRPr="000B3648">
        <w:rPr>
          <w:rFonts w:ascii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  <w:r w:rsidRPr="000B3648">
        <w:rPr>
          <w:rFonts w:ascii="Times New Roman" w:hAnsi="Times New Roman" w:cs="Times New Roman"/>
          <w:sz w:val="26"/>
          <w:szCs w:val="26"/>
          <w:lang w:eastAsia="ru-RU"/>
        </w:rPr>
        <w:t xml:space="preserve"> На нижнем круге - картинки с изображени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ем сказочных героев.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sz w:val="26"/>
          <w:szCs w:val="26"/>
          <w:lang w:eastAsia="ru-RU"/>
        </w:rPr>
        <w:t>РЗ: "Выбери героя, вспомни название сказ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ки и найди место, где разворачивается сю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 xml:space="preserve">жет". (Черепаха </w:t>
      </w:r>
      <w:proofErr w:type="spellStart"/>
      <w:r w:rsidRPr="000B3648">
        <w:rPr>
          <w:rFonts w:ascii="Times New Roman" w:hAnsi="Times New Roman" w:cs="Times New Roman"/>
          <w:sz w:val="26"/>
          <w:szCs w:val="26"/>
          <w:lang w:eastAsia="ru-RU"/>
        </w:rPr>
        <w:t>Тортилла</w:t>
      </w:r>
      <w:proofErr w:type="spellEnd"/>
      <w:r w:rsidRPr="000B3648">
        <w:rPr>
          <w:rFonts w:ascii="Times New Roman" w:hAnsi="Times New Roman" w:cs="Times New Roman"/>
          <w:sz w:val="26"/>
          <w:szCs w:val="26"/>
          <w:lang w:eastAsia="ru-RU"/>
        </w:rPr>
        <w:t xml:space="preserve"> живет в болоте.)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sz w:val="26"/>
          <w:szCs w:val="26"/>
          <w:lang w:eastAsia="ru-RU"/>
        </w:rPr>
        <w:t>ФЗ: "Раскрути круги и посмотри, что ока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залось под стрелкой. Назови героя и его но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 xml:space="preserve">вое место жительства". (Черепаха </w:t>
      </w:r>
      <w:proofErr w:type="spellStart"/>
      <w:r w:rsidRPr="000B3648">
        <w:rPr>
          <w:rFonts w:ascii="Times New Roman" w:hAnsi="Times New Roman" w:cs="Times New Roman"/>
          <w:sz w:val="26"/>
          <w:szCs w:val="26"/>
          <w:lang w:eastAsia="ru-RU"/>
        </w:rPr>
        <w:t>Тортилла</w:t>
      </w:r>
      <w:proofErr w:type="spellEnd"/>
      <w:r w:rsidRPr="000B3648">
        <w:rPr>
          <w:rFonts w:ascii="Times New Roman" w:hAnsi="Times New Roman" w:cs="Times New Roman"/>
          <w:sz w:val="26"/>
          <w:szCs w:val="26"/>
          <w:lang w:eastAsia="ru-RU"/>
        </w:rPr>
        <w:t xml:space="preserve"> живет в волшебном саду.)</w:t>
      </w:r>
    </w:p>
    <w:p w:rsidR="00755955" w:rsidRPr="000B3648" w:rsidRDefault="00755955" w:rsidP="00755955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0B3648">
        <w:rPr>
          <w:rFonts w:ascii="Times New Roman" w:hAnsi="Times New Roman" w:cs="Times New Roman"/>
          <w:sz w:val="26"/>
          <w:szCs w:val="26"/>
          <w:lang w:eastAsia="ru-RU"/>
        </w:rPr>
        <w:t>Воспитатель предлагает подумать и рас</w:t>
      </w:r>
      <w:r w:rsidRPr="000B3648">
        <w:rPr>
          <w:rFonts w:ascii="Times New Roman" w:hAnsi="Times New Roman" w:cs="Times New Roman"/>
          <w:sz w:val="26"/>
          <w:szCs w:val="26"/>
          <w:lang w:eastAsia="ru-RU"/>
        </w:rPr>
        <w:softHyphen/>
        <w:t>сказать, как в этом случае будет развиваться сюжет сказки.</w:t>
      </w:r>
    </w:p>
    <w:p w:rsidR="00755955" w:rsidRPr="00895841" w:rsidRDefault="00755955" w:rsidP="007559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55955" w:rsidRDefault="00755955" w:rsidP="00755955"/>
    <w:p w:rsidR="00755955" w:rsidRDefault="00755955" w:rsidP="00755955"/>
    <w:p w:rsidR="00443F30" w:rsidRDefault="00443F30"/>
    <w:sectPr w:rsidR="00443F30" w:rsidSect="00755955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955"/>
    <w:rsid w:val="0017290D"/>
    <w:rsid w:val="00243A19"/>
    <w:rsid w:val="00443F30"/>
    <w:rsid w:val="00446AC3"/>
    <w:rsid w:val="006A34C2"/>
    <w:rsid w:val="00755955"/>
    <w:rsid w:val="00832D10"/>
    <w:rsid w:val="00A8182B"/>
    <w:rsid w:val="00C34E7A"/>
    <w:rsid w:val="00D07034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59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2516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2017-03-16T10:16:00Z</dcterms:created>
  <dcterms:modified xsi:type="dcterms:W3CDTF">2017-03-16T10:17:00Z</dcterms:modified>
</cp:coreProperties>
</file>